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A5" w:rsidRDefault="001D3D78" w:rsidP="001B1DA5">
      <w:pPr>
        <w:jc w:val="center"/>
        <w:rPr>
          <w:rFonts w:ascii="华文中宋" w:eastAsia="华文中宋" w:hAnsi="华文中宋" w:hint="eastAsia"/>
          <w:sz w:val="44"/>
          <w:szCs w:val="44"/>
        </w:rPr>
      </w:pPr>
      <w:r w:rsidRPr="001B1DA5">
        <w:rPr>
          <w:rFonts w:ascii="华文中宋" w:eastAsia="华文中宋" w:hAnsi="华文中宋"/>
          <w:sz w:val="44"/>
          <w:szCs w:val="44"/>
        </w:rPr>
        <w:t>脉冲功率激光技术国家重点实验室</w:t>
      </w:r>
    </w:p>
    <w:p w:rsidR="00981EB6" w:rsidRPr="001B1DA5" w:rsidRDefault="001D3D78" w:rsidP="001B1DA5">
      <w:pPr>
        <w:jc w:val="center"/>
        <w:rPr>
          <w:rFonts w:ascii="华文中宋" w:eastAsia="华文中宋" w:hAnsi="华文中宋"/>
          <w:sz w:val="44"/>
          <w:szCs w:val="44"/>
        </w:rPr>
      </w:pPr>
      <w:r w:rsidRPr="001B1DA5">
        <w:rPr>
          <w:rFonts w:ascii="华文中宋" w:eastAsia="华文中宋" w:hAnsi="华文中宋"/>
          <w:sz w:val="44"/>
          <w:szCs w:val="44"/>
        </w:rPr>
        <w:t>开放研究基金项目管理办法</w:t>
      </w:r>
    </w:p>
    <w:p w:rsidR="001D3D78" w:rsidRDefault="001D3D78" w:rsidP="001B1DA5">
      <w:pPr>
        <w:jc w:val="center"/>
      </w:pPr>
      <w:r w:rsidRPr="001B1DA5">
        <w:rPr>
          <w:rFonts w:ascii="华文中宋" w:eastAsia="华文中宋" w:hAnsi="华文中宋" w:hint="eastAsia"/>
          <w:sz w:val="44"/>
          <w:szCs w:val="44"/>
        </w:rPr>
        <w:t>（试行）</w:t>
      </w:r>
    </w:p>
    <w:p w:rsidR="001D3D78" w:rsidRPr="00483E6F" w:rsidRDefault="00483E6F" w:rsidP="00483E6F">
      <w:pPr>
        <w:jc w:val="center"/>
        <w:rPr>
          <w:rFonts w:ascii="仿宋" w:eastAsia="仿宋" w:hAnsi="仿宋"/>
          <w:b/>
          <w:sz w:val="28"/>
          <w:szCs w:val="28"/>
        </w:rPr>
      </w:pPr>
      <w:r w:rsidRPr="00483E6F">
        <w:rPr>
          <w:rFonts w:ascii="仿宋" w:eastAsia="仿宋" w:hAnsi="仿宋" w:hint="eastAsia"/>
          <w:b/>
          <w:sz w:val="28"/>
          <w:szCs w:val="28"/>
        </w:rPr>
        <w:t xml:space="preserve">第一章 </w:t>
      </w:r>
      <w:r>
        <w:rPr>
          <w:rFonts w:ascii="仿宋" w:eastAsia="仿宋" w:hAnsi="仿宋" w:hint="eastAsia"/>
          <w:b/>
          <w:sz w:val="28"/>
          <w:szCs w:val="28"/>
        </w:rPr>
        <w:t xml:space="preserve">  </w:t>
      </w:r>
      <w:r w:rsidR="001D3D78" w:rsidRPr="00483E6F">
        <w:rPr>
          <w:rFonts w:ascii="仿宋" w:eastAsia="仿宋" w:hAnsi="仿宋" w:hint="eastAsia"/>
          <w:b/>
          <w:sz w:val="28"/>
          <w:szCs w:val="28"/>
        </w:rPr>
        <w:t>总</w:t>
      </w:r>
      <w:r w:rsidR="001B1DA5" w:rsidRPr="00483E6F">
        <w:rPr>
          <w:rFonts w:ascii="仿宋" w:eastAsia="仿宋" w:hAnsi="仿宋" w:hint="eastAsia"/>
          <w:b/>
          <w:sz w:val="28"/>
          <w:szCs w:val="28"/>
        </w:rPr>
        <w:t xml:space="preserve">  </w:t>
      </w:r>
      <w:r w:rsidR="001D3D78" w:rsidRPr="00483E6F">
        <w:rPr>
          <w:rFonts w:ascii="仿宋" w:eastAsia="仿宋" w:hAnsi="仿宋" w:hint="eastAsia"/>
          <w:b/>
          <w:sz w:val="28"/>
          <w:szCs w:val="28"/>
        </w:rPr>
        <w:t>则</w:t>
      </w:r>
    </w:p>
    <w:p w:rsidR="001D3D78" w:rsidRPr="001B1DA5" w:rsidRDefault="001B1DA5" w:rsidP="001B1DA5">
      <w:pPr>
        <w:rPr>
          <w:rFonts w:ascii="仿宋" w:eastAsia="仿宋" w:hAnsi="仿宋"/>
          <w:sz w:val="28"/>
          <w:szCs w:val="28"/>
        </w:rPr>
      </w:pPr>
      <w:r w:rsidRPr="001B1DA5">
        <w:rPr>
          <w:rFonts w:ascii="仿宋" w:eastAsia="仿宋" w:hAnsi="仿宋" w:hint="eastAsia"/>
          <w:b/>
          <w:sz w:val="28"/>
          <w:szCs w:val="28"/>
        </w:rPr>
        <w:t>第一条</w:t>
      </w:r>
      <w:r>
        <w:rPr>
          <w:rFonts w:ascii="仿宋" w:eastAsia="仿宋" w:hAnsi="仿宋" w:hint="eastAsia"/>
          <w:b/>
          <w:sz w:val="28"/>
          <w:szCs w:val="28"/>
        </w:rPr>
        <w:t xml:space="preserve">   </w:t>
      </w:r>
      <w:r w:rsidRPr="001B1DA5">
        <w:rPr>
          <w:rFonts w:ascii="仿宋" w:eastAsia="仿宋" w:hAnsi="仿宋" w:hint="eastAsia"/>
          <w:sz w:val="28"/>
          <w:szCs w:val="28"/>
        </w:rPr>
        <w:t>脉冲功率激光技术国家重点实验室面向国内开放，为</w:t>
      </w:r>
      <w:r w:rsidR="001D3D78" w:rsidRPr="001B1DA5">
        <w:rPr>
          <w:rFonts w:ascii="仿宋" w:eastAsia="仿宋" w:hAnsi="仿宋" w:hint="eastAsia"/>
          <w:sz w:val="28"/>
          <w:szCs w:val="28"/>
        </w:rPr>
        <w:t>从事与本实验室研究方向相关的基础研究和应用技术研究的科研人员提供研究场所及项目经费。鼓励新思想、新方法及交叉学科的发展，提倡创新、求实、开放、交流的学术风气。</w:t>
      </w:r>
    </w:p>
    <w:p w:rsidR="001D3D78" w:rsidRPr="001B1DA5" w:rsidRDefault="001B1DA5" w:rsidP="001B1DA5">
      <w:pPr>
        <w:rPr>
          <w:rFonts w:ascii="仿宋" w:eastAsia="仿宋" w:hAnsi="仿宋"/>
          <w:sz w:val="28"/>
          <w:szCs w:val="28"/>
        </w:rPr>
      </w:pPr>
      <w:r w:rsidRPr="001B1DA5">
        <w:rPr>
          <w:rFonts w:ascii="仿宋" w:eastAsia="仿宋" w:hAnsi="仿宋" w:hint="eastAsia"/>
          <w:b/>
          <w:sz w:val="28"/>
          <w:szCs w:val="28"/>
        </w:rPr>
        <w:t xml:space="preserve">第二条 </w:t>
      </w:r>
      <w:r>
        <w:rPr>
          <w:rFonts w:ascii="仿宋" w:eastAsia="仿宋" w:hAnsi="仿宋" w:hint="eastAsia"/>
          <w:b/>
          <w:sz w:val="28"/>
          <w:szCs w:val="28"/>
        </w:rPr>
        <w:t xml:space="preserve"> </w:t>
      </w:r>
      <w:r>
        <w:rPr>
          <w:rFonts w:ascii="仿宋" w:eastAsia="仿宋" w:hAnsi="仿宋" w:hint="eastAsia"/>
          <w:sz w:val="28"/>
          <w:szCs w:val="28"/>
        </w:rPr>
        <w:t xml:space="preserve"> </w:t>
      </w:r>
      <w:r w:rsidR="001D3D78" w:rsidRPr="001B1DA5">
        <w:rPr>
          <w:rFonts w:ascii="仿宋" w:eastAsia="仿宋" w:hAnsi="仿宋" w:hint="eastAsia"/>
          <w:sz w:val="28"/>
          <w:szCs w:val="28"/>
        </w:rPr>
        <w:t>开放研究基金项目的立项原则</w:t>
      </w:r>
    </w:p>
    <w:p w:rsidR="001D3D78" w:rsidRPr="001B1DA5" w:rsidRDefault="001B1DA5" w:rsidP="001B1DA5">
      <w:pPr>
        <w:rPr>
          <w:rFonts w:ascii="仿宋" w:eastAsia="仿宋" w:hAnsi="仿宋"/>
          <w:sz w:val="28"/>
          <w:szCs w:val="28"/>
        </w:rPr>
      </w:pPr>
      <w:r>
        <w:rPr>
          <w:rFonts w:ascii="仿宋" w:eastAsia="仿宋" w:hAnsi="仿宋" w:hint="eastAsia"/>
          <w:sz w:val="28"/>
          <w:szCs w:val="28"/>
        </w:rPr>
        <w:t>（一）</w:t>
      </w:r>
      <w:r w:rsidR="001D3D78" w:rsidRPr="001B1DA5">
        <w:rPr>
          <w:rFonts w:ascii="仿宋" w:eastAsia="仿宋" w:hAnsi="仿宋" w:hint="eastAsia"/>
          <w:sz w:val="28"/>
          <w:szCs w:val="28"/>
        </w:rPr>
        <w:t>围绕学术委员会所确定的实验室研究方向，面向国内高层次研究机构的研究人员；</w:t>
      </w:r>
    </w:p>
    <w:p w:rsidR="001D3D78" w:rsidRPr="001B1DA5" w:rsidRDefault="001B1DA5" w:rsidP="001B1DA5">
      <w:pPr>
        <w:rPr>
          <w:rFonts w:ascii="仿宋" w:eastAsia="仿宋" w:hAnsi="仿宋"/>
          <w:sz w:val="28"/>
          <w:szCs w:val="28"/>
        </w:rPr>
      </w:pPr>
      <w:r>
        <w:rPr>
          <w:rFonts w:ascii="仿宋" w:eastAsia="仿宋" w:hAnsi="仿宋" w:hint="eastAsia"/>
          <w:sz w:val="28"/>
          <w:szCs w:val="28"/>
        </w:rPr>
        <w:t>（二）</w:t>
      </w:r>
      <w:r w:rsidR="001D3D78" w:rsidRPr="001B1DA5">
        <w:rPr>
          <w:rFonts w:ascii="仿宋" w:eastAsia="仿宋" w:hAnsi="仿宋" w:hint="eastAsia"/>
          <w:sz w:val="28"/>
          <w:szCs w:val="28"/>
        </w:rPr>
        <w:t>重点资助面向学科前沿、强化学科交叉、拓展研究领域、服务国家和军队建设的项目；</w:t>
      </w:r>
    </w:p>
    <w:p w:rsidR="001D3D78" w:rsidRPr="001B1DA5" w:rsidRDefault="001B1DA5" w:rsidP="001B1DA5">
      <w:pPr>
        <w:rPr>
          <w:rFonts w:ascii="仿宋" w:eastAsia="仿宋" w:hAnsi="仿宋"/>
          <w:sz w:val="28"/>
          <w:szCs w:val="28"/>
        </w:rPr>
      </w:pPr>
      <w:r>
        <w:rPr>
          <w:rFonts w:ascii="仿宋" w:eastAsia="仿宋" w:hAnsi="仿宋" w:hint="eastAsia"/>
          <w:sz w:val="28"/>
          <w:szCs w:val="28"/>
        </w:rPr>
        <w:t>（三）</w:t>
      </w:r>
      <w:r w:rsidR="001D3D78" w:rsidRPr="001B1DA5">
        <w:rPr>
          <w:rFonts w:ascii="仿宋" w:eastAsia="仿宋" w:hAnsi="仿宋" w:hint="eastAsia"/>
          <w:sz w:val="28"/>
          <w:szCs w:val="28"/>
        </w:rPr>
        <w:t>院外人员申请优先，适当向青年科技人员倾斜。</w:t>
      </w:r>
    </w:p>
    <w:p w:rsidR="001D3D78" w:rsidRPr="001B1DA5" w:rsidRDefault="001B1DA5" w:rsidP="001B1DA5">
      <w:pPr>
        <w:rPr>
          <w:rFonts w:ascii="仿宋" w:eastAsia="仿宋" w:hAnsi="仿宋"/>
          <w:sz w:val="28"/>
          <w:szCs w:val="28"/>
        </w:rPr>
      </w:pPr>
      <w:r w:rsidRPr="001B1DA5">
        <w:rPr>
          <w:rFonts w:ascii="仿宋" w:eastAsia="仿宋" w:hAnsi="仿宋" w:hint="eastAsia"/>
          <w:b/>
          <w:sz w:val="28"/>
          <w:szCs w:val="28"/>
        </w:rPr>
        <w:t>第三条</w:t>
      </w:r>
      <w:r>
        <w:rPr>
          <w:rFonts w:ascii="仿宋" w:eastAsia="仿宋" w:hAnsi="仿宋" w:hint="eastAsia"/>
          <w:sz w:val="28"/>
          <w:szCs w:val="28"/>
        </w:rPr>
        <w:t xml:space="preserve">   </w:t>
      </w:r>
      <w:r w:rsidR="001D3D78" w:rsidRPr="001B1DA5">
        <w:rPr>
          <w:rFonts w:ascii="仿宋" w:eastAsia="仿宋" w:hAnsi="仿宋" w:hint="eastAsia"/>
          <w:sz w:val="28"/>
          <w:szCs w:val="28"/>
        </w:rPr>
        <w:t>实验室定期发布项目申请指南</w:t>
      </w:r>
      <w:r w:rsidR="00312B33" w:rsidRPr="001B1DA5">
        <w:rPr>
          <w:rFonts w:ascii="仿宋" w:eastAsia="仿宋" w:hAnsi="仿宋" w:hint="eastAsia"/>
          <w:sz w:val="28"/>
          <w:szCs w:val="28"/>
        </w:rPr>
        <w:t>，接受项目申请。</w:t>
      </w:r>
    </w:p>
    <w:p w:rsidR="00312B33" w:rsidRPr="001B1DA5" w:rsidRDefault="001B1DA5" w:rsidP="001B1DA5">
      <w:pPr>
        <w:rPr>
          <w:rFonts w:ascii="仿宋" w:eastAsia="仿宋" w:hAnsi="仿宋"/>
          <w:sz w:val="28"/>
          <w:szCs w:val="28"/>
        </w:rPr>
      </w:pPr>
      <w:r w:rsidRPr="001B1DA5">
        <w:rPr>
          <w:rFonts w:ascii="仿宋" w:eastAsia="仿宋" w:hAnsi="仿宋" w:hint="eastAsia"/>
          <w:b/>
          <w:sz w:val="28"/>
          <w:szCs w:val="28"/>
        </w:rPr>
        <w:t>第四条</w:t>
      </w:r>
      <w:r>
        <w:rPr>
          <w:rFonts w:ascii="仿宋" w:eastAsia="仿宋" w:hAnsi="仿宋" w:hint="eastAsia"/>
          <w:sz w:val="28"/>
          <w:szCs w:val="28"/>
        </w:rPr>
        <w:t xml:space="preserve">   </w:t>
      </w:r>
      <w:r w:rsidR="00312B33" w:rsidRPr="001B1DA5">
        <w:rPr>
          <w:rFonts w:ascii="仿宋" w:eastAsia="仿宋" w:hAnsi="仿宋" w:hint="eastAsia"/>
          <w:sz w:val="28"/>
          <w:szCs w:val="28"/>
        </w:rPr>
        <w:t>开放研究基金项目由实验室组织申报和专家评审，由学术委员会审批确定。</w:t>
      </w:r>
    </w:p>
    <w:p w:rsidR="00312B33" w:rsidRPr="00483E6F" w:rsidRDefault="00483E6F" w:rsidP="00483E6F">
      <w:pPr>
        <w:jc w:val="center"/>
        <w:rPr>
          <w:rFonts w:ascii="仿宋" w:eastAsia="仿宋" w:hAnsi="仿宋"/>
          <w:b/>
          <w:sz w:val="28"/>
          <w:szCs w:val="28"/>
        </w:rPr>
      </w:pPr>
      <w:r w:rsidRPr="00483E6F">
        <w:rPr>
          <w:rFonts w:ascii="仿宋" w:eastAsia="仿宋" w:hAnsi="仿宋" w:hint="eastAsia"/>
          <w:b/>
          <w:sz w:val="28"/>
          <w:szCs w:val="28"/>
        </w:rPr>
        <w:t xml:space="preserve">第二章   </w:t>
      </w:r>
      <w:r w:rsidR="00312B33" w:rsidRPr="00483E6F">
        <w:rPr>
          <w:rFonts w:ascii="仿宋" w:eastAsia="仿宋" w:hAnsi="仿宋" w:hint="eastAsia"/>
          <w:b/>
          <w:sz w:val="28"/>
          <w:szCs w:val="28"/>
        </w:rPr>
        <w:t>开放研究基金项目申请程序</w:t>
      </w:r>
    </w:p>
    <w:p w:rsidR="00312B33" w:rsidRPr="001B1DA5" w:rsidRDefault="00483E6F" w:rsidP="00483E6F">
      <w:pPr>
        <w:rPr>
          <w:rFonts w:ascii="仿宋" w:eastAsia="仿宋" w:hAnsi="仿宋"/>
          <w:sz w:val="28"/>
          <w:szCs w:val="28"/>
        </w:rPr>
      </w:pPr>
      <w:r w:rsidRPr="00483E6F">
        <w:rPr>
          <w:rFonts w:ascii="仿宋" w:eastAsia="仿宋" w:hAnsi="仿宋" w:hint="eastAsia"/>
          <w:b/>
          <w:sz w:val="28"/>
          <w:szCs w:val="28"/>
        </w:rPr>
        <w:t>第五条</w:t>
      </w:r>
      <w:r>
        <w:rPr>
          <w:rFonts w:ascii="仿宋" w:eastAsia="仿宋" w:hAnsi="仿宋" w:hint="eastAsia"/>
          <w:sz w:val="28"/>
          <w:szCs w:val="28"/>
        </w:rPr>
        <w:t xml:space="preserve">   </w:t>
      </w:r>
      <w:r w:rsidR="00312B33" w:rsidRPr="001B1DA5">
        <w:rPr>
          <w:rFonts w:ascii="仿宋" w:eastAsia="仿宋" w:hAnsi="仿宋" w:hint="eastAsia"/>
          <w:sz w:val="28"/>
          <w:szCs w:val="28"/>
        </w:rPr>
        <w:t>申请本实验室开放研究基金项目者，应具备以下条件</w:t>
      </w:r>
    </w:p>
    <w:p w:rsidR="00312B33" w:rsidRPr="001B1DA5" w:rsidRDefault="00483E6F" w:rsidP="00483E6F">
      <w:pPr>
        <w:rPr>
          <w:rFonts w:ascii="仿宋" w:eastAsia="仿宋" w:hAnsi="仿宋"/>
          <w:sz w:val="28"/>
          <w:szCs w:val="28"/>
        </w:rPr>
      </w:pPr>
      <w:r>
        <w:rPr>
          <w:rFonts w:ascii="仿宋" w:eastAsia="仿宋" w:hAnsi="仿宋" w:hint="eastAsia"/>
          <w:sz w:val="28"/>
          <w:szCs w:val="28"/>
        </w:rPr>
        <w:t>（一）</w:t>
      </w:r>
      <w:r w:rsidR="00312B33" w:rsidRPr="001B1DA5">
        <w:rPr>
          <w:rFonts w:ascii="仿宋" w:eastAsia="仿宋" w:hAnsi="仿宋" w:hint="eastAsia"/>
          <w:sz w:val="28"/>
          <w:szCs w:val="28"/>
        </w:rPr>
        <w:t>国内具有博士学位或副高职以上职称的科研人员；</w:t>
      </w:r>
    </w:p>
    <w:p w:rsidR="00312B33" w:rsidRPr="001B1DA5" w:rsidRDefault="00483E6F" w:rsidP="00483E6F">
      <w:pPr>
        <w:rPr>
          <w:rFonts w:ascii="仿宋" w:eastAsia="仿宋" w:hAnsi="仿宋"/>
          <w:sz w:val="28"/>
          <w:szCs w:val="28"/>
        </w:rPr>
      </w:pPr>
      <w:r>
        <w:rPr>
          <w:rFonts w:ascii="仿宋" w:eastAsia="仿宋" w:hAnsi="仿宋" w:hint="eastAsia"/>
          <w:sz w:val="28"/>
          <w:szCs w:val="28"/>
        </w:rPr>
        <w:t>（二）</w:t>
      </w:r>
      <w:r w:rsidR="00312B33" w:rsidRPr="001B1DA5">
        <w:rPr>
          <w:rFonts w:ascii="仿宋" w:eastAsia="仿宋" w:hAnsi="仿宋" w:hint="eastAsia"/>
          <w:sz w:val="28"/>
          <w:szCs w:val="28"/>
        </w:rPr>
        <w:t>在读博士生申请需要有两名高级职称专家推荐。</w:t>
      </w:r>
    </w:p>
    <w:p w:rsidR="00693359" w:rsidRPr="001B1DA5" w:rsidRDefault="00483E6F" w:rsidP="00483E6F">
      <w:pPr>
        <w:rPr>
          <w:rFonts w:ascii="仿宋" w:eastAsia="仿宋" w:hAnsi="仿宋"/>
          <w:sz w:val="28"/>
          <w:szCs w:val="28"/>
        </w:rPr>
      </w:pPr>
      <w:r w:rsidRPr="00483E6F">
        <w:rPr>
          <w:rFonts w:ascii="仿宋" w:eastAsia="仿宋" w:hAnsi="仿宋" w:hint="eastAsia"/>
          <w:b/>
          <w:sz w:val="28"/>
          <w:szCs w:val="28"/>
        </w:rPr>
        <w:lastRenderedPageBreak/>
        <w:t>第六条</w:t>
      </w:r>
      <w:r>
        <w:rPr>
          <w:rFonts w:ascii="仿宋" w:eastAsia="仿宋" w:hAnsi="仿宋" w:hint="eastAsia"/>
          <w:sz w:val="28"/>
          <w:szCs w:val="28"/>
        </w:rPr>
        <w:t xml:space="preserve">   </w:t>
      </w:r>
      <w:r w:rsidR="00693359" w:rsidRPr="001B1DA5">
        <w:rPr>
          <w:rFonts w:ascii="仿宋" w:eastAsia="仿宋" w:hAnsi="仿宋" w:hint="eastAsia"/>
          <w:sz w:val="28"/>
          <w:szCs w:val="28"/>
        </w:rPr>
        <w:t>实验室每年7月份发布下一年度开放基金项目指南，并开始受理申请。</w:t>
      </w:r>
    </w:p>
    <w:p w:rsidR="00693359" w:rsidRPr="001B1DA5" w:rsidRDefault="00483E6F" w:rsidP="00483E6F">
      <w:pPr>
        <w:rPr>
          <w:rFonts w:ascii="仿宋" w:eastAsia="仿宋" w:hAnsi="仿宋"/>
          <w:sz w:val="28"/>
          <w:szCs w:val="28"/>
        </w:rPr>
      </w:pPr>
      <w:r w:rsidRPr="00483E6F">
        <w:rPr>
          <w:rFonts w:ascii="仿宋" w:eastAsia="仿宋" w:hAnsi="仿宋" w:hint="eastAsia"/>
          <w:b/>
          <w:sz w:val="28"/>
          <w:szCs w:val="28"/>
        </w:rPr>
        <w:t>第七条</w:t>
      </w:r>
      <w:r>
        <w:rPr>
          <w:rFonts w:ascii="仿宋" w:eastAsia="仿宋" w:hAnsi="仿宋" w:hint="eastAsia"/>
          <w:sz w:val="28"/>
          <w:szCs w:val="28"/>
        </w:rPr>
        <w:t xml:space="preserve">   </w:t>
      </w:r>
      <w:r w:rsidR="00693359" w:rsidRPr="001B1DA5">
        <w:rPr>
          <w:rFonts w:ascii="仿宋" w:eastAsia="仿宋" w:hAnsi="仿宋" w:hint="eastAsia"/>
          <w:sz w:val="28"/>
          <w:szCs w:val="28"/>
        </w:rPr>
        <w:t>项目申请者须在本实验室项目申请指南范围内提出申请，并得到所在单位或部门的同意。申请者填写“脉冲功率激光技术国家重点实验室开放研究基金项目申请书”，一式三份，填写好后加盖所在单位或部门公章，寄送本实验室。申请</w:t>
      </w:r>
      <w:r w:rsidR="00490016" w:rsidRPr="001B1DA5">
        <w:rPr>
          <w:rFonts w:ascii="仿宋" w:eastAsia="仿宋" w:hAnsi="仿宋" w:hint="eastAsia"/>
          <w:sz w:val="28"/>
          <w:szCs w:val="28"/>
        </w:rPr>
        <w:t>截止日期为当年10月1日。</w:t>
      </w:r>
    </w:p>
    <w:p w:rsidR="00490016" w:rsidRPr="001B1DA5" w:rsidRDefault="00483E6F" w:rsidP="00483E6F">
      <w:pPr>
        <w:rPr>
          <w:rFonts w:ascii="仿宋" w:eastAsia="仿宋" w:hAnsi="仿宋"/>
          <w:sz w:val="28"/>
          <w:szCs w:val="28"/>
        </w:rPr>
      </w:pPr>
      <w:r w:rsidRPr="00483E6F">
        <w:rPr>
          <w:rFonts w:ascii="仿宋" w:eastAsia="仿宋" w:hAnsi="仿宋" w:hint="eastAsia"/>
          <w:b/>
          <w:sz w:val="28"/>
          <w:szCs w:val="28"/>
        </w:rPr>
        <w:t>第八条</w:t>
      </w:r>
      <w:r>
        <w:rPr>
          <w:rFonts w:ascii="仿宋" w:eastAsia="仿宋" w:hAnsi="仿宋" w:hint="eastAsia"/>
          <w:sz w:val="28"/>
          <w:szCs w:val="28"/>
        </w:rPr>
        <w:t xml:space="preserve">   </w:t>
      </w:r>
      <w:r w:rsidR="00490016" w:rsidRPr="001B1DA5">
        <w:rPr>
          <w:rFonts w:ascii="仿宋" w:eastAsia="仿宋" w:hAnsi="仿宋" w:hint="eastAsia"/>
          <w:sz w:val="28"/>
          <w:szCs w:val="28"/>
        </w:rPr>
        <w:t>实验室办公室对所有申请书进行格式审查，并组织专家对合格的申请书进行初评。每年11月前后由实验室学术委员会主任召集学术委员会会议，根据“公平竞争，择优支持”的原则并结合初评意见，确定资助项目及经费。遇特殊情况不能召开会议时，可采用通讯方式进行评审。评定结果于12月底前通知申请者，获准资助的项目负责人凭通知办理有关手续。</w:t>
      </w:r>
    </w:p>
    <w:p w:rsidR="00490016" w:rsidRPr="001B1DA5" w:rsidRDefault="00483E6F" w:rsidP="00483E6F">
      <w:pPr>
        <w:rPr>
          <w:rFonts w:ascii="仿宋" w:eastAsia="仿宋" w:hAnsi="仿宋"/>
          <w:sz w:val="28"/>
          <w:szCs w:val="28"/>
        </w:rPr>
      </w:pPr>
      <w:r w:rsidRPr="00483E6F">
        <w:rPr>
          <w:rFonts w:ascii="仿宋" w:eastAsia="仿宋" w:hAnsi="仿宋" w:hint="eastAsia"/>
          <w:b/>
          <w:sz w:val="28"/>
          <w:szCs w:val="28"/>
        </w:rPr>
        <w:t>第九条</w:t>
      </w:r>
      <w:r>
        <w:rPr>
          <w:rFonts w:ascii="仿宋" w:eastAsia="仿宋" w:hAnsi="仿宋" w:hint="eastAsia"/>
          <w:sz w:val="28"/>
          <w:szCs w:val="28"/>
        </w:rPr>
        <w:t xml:space="preserve">   </w:t>
      </w:r>
      <w:r w:rsidR="00490016" w:rsidRPr="001B1DA5">
        <w:rPr>
          <w:rFonts w:ascii="仿宋" w:eastAsia="仿宋" w:hAnsi="仿宋" w:hint="eastAsia"/>
          <w:sz w:val="28"/>
          <w:szCs w:val="28"/>
        </w:rPr>
        <w:t>获得开放研究基金资助的项目，从接到资助通知之日起开始执行，并向实验室提交项目实施计划。</w:t>
      </w:r>
    </w:p>
    <w:p w:rsidR="00490016" w:rsidRPr="00B12370" w:rsidRDefault="00B12370" w:rsidP="00B12370">
      <w:pPr>
        <w:jc w:val="center"/>
        <w:rPr>
          <w:rFonts w:ascii="仿宋" w:eastAsia="仿宋" w:hAnsi="仿宋"/>
          <w:b/>
          <w:sz w:val="28"/>
          <w:szCs w:val="28"/>
        </w:rPr>
      </w:pPr>
      <w:r w:rsidRPr="00B12370">
        <w:rPr>
          <w:rFonts w:ascii="仿宋" w:eastAsia="仿宋" w:hAnsi="仿宋" w:hint="eastAsia"/>
          <w:b/>
          <w:sz w:val="28"/>
          <w:szCs w:val="28"/>
        </w:rPr>
        <w:t xml:space="preserve">第三章   </w:t>
      </w:r>
      <w:r w:rsidR="00AA4E3D" w:rsidRPr="00B12370">
        <w:rPr>
          <w:rFonts w:ascii="仿宋" w:eastAsia="仿宋" w:hAnsi="仿宋" w:hint="eastAsia"/>
          <w:b/>
          <w:sz w:val="28"/>
          <w:szCs w:val="28"/>
        </w:rPr>
        <w:t>开放研究基金项目管理</w:t>
      </w:r>
    </w:p>
    <w:p w:rsidR="00AA4E3D" w:rsidRPr="001B1DA5" w:rsidRDefault="00B12370" w:rsidP="00B12370">
      <w:pPr>
        <w:rPr>
          <w:rFonts w:ascii="仿宋" w:eastAsia="仿宋" w:hAnsi="仿宋"/>
          <w:sz w:val="28"/>
          <w:szCs w:val="28"/>
        </w:rPr>
      </w:pPr>
      <w:r w:rsidRPr="00B12370">
        <w:rPr>
          <w:rFonts w:ascii="仿宋" w:eastAsia="仿宋" w:hAnsi="仿宋" w:hint="eastAsia"/>
          <w:b/>
          <w:sz w:val="28"/>
          <w:szCs w:val="28"/>
        </w:rPr>
        <w:t>第十条</w:t>
      </w:r>
      <w:r>
        <w:rPr>
          <w:rFonts w:ascii="仿宋" w:eastAsia="仿宋" w:hAnsi="仿宋" w:hint="eastAsia"/>
          <w:sz w:val="28"/>
          <w:szCs w:val="28"/>
        </w:rPr>
        <w:t xml:space="preserve">   </w:t>
      </w:r>
      <w:r w:rsidR="00AA4E3D" w:rsidRPr="001B1DA5">
        <w:rPr>
          <w:rFonts w:ascii="仿宋" w:eastAsia="仿宋" w:hAnsi="仿宋" w:hint="eastAsia"/>
          <w:sz w:val="28"/>
          <w:szCs w:val="28"/>
        </w:rPr>
        <w:t>开放研究基金项目期限一般为1~2年（具体期限按获准资助项目的批准书规定为准）</w:t>
      </w:r>
      <w:r w:rsidR="00B636F5" w:rsidRPr="001B1DA5">
        <w:rPr>
          <w:rFonts w:ascii="仿宋" w:eastAsia="仿宋" w:hAnsi="仿宋" w:hint="eastAsia"/>
          <w:sz w:val="28"/>
          <w:szCs w:val="28"/>
        </w:rPr>
        <w:t>，必须持续较长时间的重大项目，可分阶段申请。</w:t>
      </w:r>
    </w:p>
    <w:p w:rsidR="00B636F5" w:rsidRPr="001B1DA5" w:rsidRDefault="00B12370" w:rsidP="00B12370">
      <w:pPr>
        <w:rPr>
          <w:rFonts w:ascii="仿宋" w:eastAsia="仿宋" w:hAnsi="仿宋"/>
          <w:sz w:val="28"/>
          <w:szCs w:val="28"/>
        </w:rPr>
      </w:pPr>
      <w:r w:rsidRPr="00B12370">
        <w:rPr>
          <w:rFonts w:ascii="仿宋" w:eastAsia="仿宋" w:hAnsi="仿宋" w:hint="eastAsia"/>
          <w:b/>
          <w:sz w:val="28"/>
          <w:szCs w:val="28"/>
        </w:rPr>
        <w:t>第十一条</w:t>
      </w:r>
      <w:r>
        <w:rPr>
          <w:rFonts w:ascii="仿宋" w:eastAsia="仿宋" w:hAnsi="仿宋" w:hint="eastAsia"/>
          <w:sz w:val="28"/>
          <w:szCs w:val="28"/>
        </w:rPr>
        <w:t xml:space="preserve">   </w:t>
      </w:r>
      <w:r w:rsidR="00B636F5" w:rsidRPr="001B1DA5">
        <w:rPr>
          <w:rFonts w:ascii="仿宋" w:eastAsia="仿宋" w:hAnsi="仿宋" w:hint="eastAsia"/>
          <w:sz w:val="28"/>
          <w:szCs w:val="28"/>
        </w:rPr>
        <w:t>开放研究基金项目负责人不得同时承担1项以上的开放基金项目，作为主要</w:t>
      </w:r>
      <w:r w:rsidR="002430C7" w:rsidRPr="001B1DA5">
        <w:rPr>
          <w:rFonts w:ascii="仿宋" w:eastAsia="仿宋" w:hAnsi="仿宋" w:hint="eastAsia"/>
          <w:sz w:val="28"/>
          <w:szCs w:val="28"/>
        </w:rPr>
        <w:t>完成人不得同时参加2项以上的开放基金项目。</w:t>
      </w:r>
    </w:p>
    <w:p w:rsidR="002430C7" w:rsidRPr="001B1DA5" w:rsidRDefault="00B12370" w:rsidP="00B12370">
      <w:pPr>
        <w:rPr>
          <w:rFonts w:ascii="仿宋" w:eastAsia="仿宋" w:hAnsi="仿宋"/>
          <w:sz w:val="28"/>
          <w:szCs w:val="28"/>
        </w:rPr>
      </w:pPr>
      <w:r w:rsidRPr="00B12370">
        <w:rPr>
          <w:rFonts w:ascii="仿宋" w:eastAsia="仿宋" w:hAnsi="仿宋" w:hint="eastAsia"/>
          <w:b/>
          <w:sz w:val="28"/>
          <w:szCs w:val="28"/>
        </w:rPr>
        <w:t>第十二条</w:t>
      </w:r>
      <w:r>
        <w:rPr>
          <w:rFonts w:ascii="仿宋" w:eastAsia="仿宋" w:hAnsi="仿宋" w:hint="eastAsia"/>
          <w:sz w:val="28"/>
          <w:szCs w:val="28"/>
        </w:rPr>
        <w:t xml:space="preserve">   </w:t>
      </w:r>
      <w:r w:rsidR="002430C7" w:rsidRPr="001B1DA5">
        <w:rPr>
          <w:rFonts w:ascii="仿宋" w:eastAsia="仿宋" w:hAnsi="仿宋" w:hint="eastAsia"/>
          <w:sz w:val="28"/>
          <w:szCs w:val="28"/>
        </w:rPr>
        <w:t>凡由本实验室资助的开放研究基金项目，必须按计划提交研究进展情况报告，内容包括：</w:t>
      </w:r>
    </w:p>
    <w:p w:rsidR="002430C7" w:rsidRPr="001B1DA5" w:rsidRDefault="00B12370" w:rsidP="00B12370">
      <w:pPr>
        <w:rPr>
          <w:rFonts w:ascii="仿宋" w:eastAsia="仿宋" w:hAnsi="仿宋"/>
          <w:sz w:val="28"/>
          <w:szCs w:val="28"/>
        </w:rPr>
      </w:pPr>
      <w:r>
        <w:rPr>
          <w:rFonts w:ascii="仿宋" w:eastAsia="仿宋" w:hAnsi="仿宋" w:hint="eastAsia"/>
          <w:sz w:val="28"/>
          <w:szCs w:val="28"/>
        </w:rPr>
        <w:lastRenderedPageBreak/>
        <w:t>（一）</w:t>
      </w:r>
      <w:r w:rsidR="002430C7" w:rsidRPr="001B1DA5">
        <w:rPr>
          <w:rFonts w:ascii="仿宋" w:eastAsia="仿宋" w:hAnsi="仿宋" w:hint="eastAsia"/>
          <w:sz w:val="28"/>
          <w:szCs w:val="28"/>
        </w:rPr>
        <w:t>阶段研究进展情况；</w:t>
      </w:r>
    </w:p>
    <w:p w:rsidR="002430C7" w:rsidRPr="001B1DA5" w:rsidRDefault="00B12370" w:rsidP="00B12370">
      <w:pPr>
        <w:rPr>
          <w:rFonts w:ascii="仿宋" w:eastAsia="仿宋" w:hAnsi="仿宋"/>
          <w:sz w:val="28"/>
          <w:szCs w:val="28"/>
        </w:rPr>
      </w:pPr>
      <w:r>
        <w:rPr>
          <w:rFonts w:ascii="仿宋" w:eastAsia="仿宋" w:hAnsi="仿宋" w:hint="eastAsia"/>
          <w:sz w:val="28"/>
          <w:szCs w:val="28"/>
        </w:rPr>
        <w:t>（二）</w:t>
      </w:r>
      <w:r w:rsidR="002430C7" w:rsidRPr="001B1DA5">
        <w:rPr>
          <w:rFonts w:ascii="仿宋" w:eastAsia="仿宋" w:hAnsi="仿宋" w:hint="eastAsia"/>
          <w:sz w:val="28"/>
          <w:szCs w:val="28"/>
        </w:rPr>
        <w:t>成果和论著的书面材料；</w:t>
      </w:r>
    </w:p>
    <w:p w:rsidR="002430C7" w:rsidRPr="001B1DA5" w:rsidRDefault="00B12370" w:rsidP="00B12370">
      <w:pPr>
        <w:rPr>
          <w:rFonts w:ascii="仿宋" w:eastAsia="仿宋" w:hAnsi="仿宋" w:hint="eastAsia"/>
          <w:sz w:val="28"/>
          <w:szCs w:val="28"/>
        </w:rPr>
      </w:pPr>
      <w:r>
        <w:rPr>
          <w:rFonts w:ascii="仿宋" w:eastAsia="仿宋" w:hAnsi="仿宋" w:hint="eastAsia"/>
          <w:sz w:val="28"/>
          <w:szCs w:val="28"/>
        </w:rPr>
        <w:t>（三）</w:t>
      </w:r>
      <w:r w:rsidR="002430C7" w:rsidRPr="001B1DA5">
        <w:rPr>
          <w:rFonts w:ascii="仿宋" w:eastAsia="仿宋" w:hAnsi="仿宋"/>
          <w:sz w:val="28"/>
          <w:szCs w:val="28"/>
        </w:rPr>
        <w:t>经费使用情况及下节点研究计划</w:t>
      </w:r>
      <w:r w:rsidR="002430C7" w:rsidRPr="001B1DA5">
        <w:rPr>
          <w:rFonts w:ascii="仿宋" w:eastAsia="仿宋" w:hAnsi="仿宋" w:hint="eastAsia"/>
          <w:sz w:val="28"/>
          <w:szCs w:val="28"/>
        </w:rPr>
        <w:t>。</w:t>
      </w:r>
      <w:r w:rsidR="002430C7" w:rsidRPr="001B1DA5">
        <w:rPr>
          <w:rFonts w:ascii="仿宋" w:eastAsia="仿宋" w:hAnsi="仿宋"/>
          <w:sz w:val="28"/>
          <w:szCs w:val="28"/>
        </w:rPr>
        <w:t>按项目性质不同</w:t>
      </w:r>
      <w:r w:rsidR="002430C7" w:rsidRPr="001B1DA5">
        <w:rPr>
          <w:rFonts w:ascii="仿宋" w:eastAsia="仿宋" w:hAnsi="仿宋" w:hint="eastAsia"/>
          <w:sz w:val="28"/>
          <w:szCs w:val="28"/>
        </w:rPr>
        <w:t>，</w:t>
      </w:r>
      <w:r w:rsidR="002430C7" w:rsidRPr="001B1DA5">
        <w:rPr>
          <w:rFonts w:ascii="仿宋" w:eastAsia="仿宋" w:hAnsi="仿宋"/>
          <w:sz w:val="28"/>
          <w:szCs w:val="28"/>
        </w:rPr>
        <w:t>同时提交学术论文</w:t>
      </w:r>
      <w:r w:rsidR="002430C7" w:rsidRPr="001B1DA5">
        <w:rPr>
          <w:rFonts w:ascii="仿宋" w:eastAsia="仿宋" w:hAnsi="仿宋" w:hint="eastAsia"/>
          <w:sz w:val="28"/>
          <w:szCs w:val="28"/>
        </w:rPr>
        <w:t>，</w:t>
      </w:r>
      <w:r w:rsidR="002430C7" w:rsidRPr="001B1DA5">
        <w:rPr>
          <w:rFonts w:ascii="仿宋" w:eastAsia="仿宋" w:hAnsi="仿宋"/>
          <w:sz w:val="28"/>
          <w:szCs w:val="28"/>
        </w:rPr>
        <w:t>研究报告或项目研究工作阶段小结</w:t>
      </w:r>
      <w:r w:rsidR="002430C7" w:rsidRPr="001B1DA5">
        <w:rPr>
          <w:rFonts w:ascii="仿宋" w:eastAsia="仿宋" w:hAnsi="仿宋" w:hint="eastAsia"/>
          <w:sz w:val="28"/>
          <w:szCs w:val="28"/>
        </w:rPr>
        <w:t>。</w:t>
      </w:r>
      <w:r w:rsidR="00DC2C5F" w:rsidRPr="001B1DA5">
        <w:rPr>
          <w:rFonts w:ascii="仿宋" w:eastAsia="仿宋" w:hAnsi="仿宋" w:hint="eastAsia"/>
          <w:sz w:val="28"/>
          <w:szCs w:val="28"/>
        </w:rPr>
        <w:t>实验室根据项目进展情况拨付经费，并根据工作质量确定后续资助强度。</w:t>
      </w:r>
    </w:p>
    <w:p w:rsidR="00DC2C5F" w:rsidRPr="001B1DA5" w:rsidRDefault="00DC2C5F" w:rsidP="001B1DA5">
      <w:pPr>
        <w:rPr>
          <w:rFonts w:ascii="仿宋" w:eastAsia="仿宋" w:hAnsi="仿宋" w:hint="eastAsia"/>
          <w:sz w:val="28"/>
          <w:szCs w:val="28"/>
        </w:rPr>
      </w:pPr>
      <w:r w:rsidRPr="00B12370">
        <w:rPr>
          <w:rFonts w:ascii="仿宋" w:eastAsia="仿宋" w:hAnsi="仿宋" w:hint="eastAsia"/>
          <w:b/>
          <w:sz w:val="28"/>
          <w:szCs w:val="28"/>
        </w:rPr>
        <w:t>第十三条</w:t>
      </w:r>
      <w:r w:rsidRPr="001B1DA5">
        <w:rPr>
          <w:rFonts w:ascii="仿宋" w:eastAsia="仿宋" w:hAnsi="仿宋" w:hint="eastAsia"/>
          <w:sz w:val="28"/>
          <w:szCs w:val="28"/>
        </w:rPr>
        <w:t xml:space="preserve"> </w:t>
      </w:r>
      <w:r w:rsidR="00B12370">
        <w:rPr>
          <w:rFonts w:ascii="仿宋" w:eastAsia="仿宋" w:hAnsi="仿宋" w:hint="eastAsia"/>
          <w:sz w:val="28"/>
          <w:szCs w:val="28"/>
        </w:rPr>
        <w:t xml:space="preserve"> </w:t>
      </w:r>
      <w:r w:rsidRPr="001B1DA5">
        <w:rPr>
          <w:rFonts w:ascii="仿宋" w:eastAsia="仿宋" w:hAnsi="仿宋" w:hint="eastAsia"/>
          <w:sz w:val="28"/>
          <w:szCs w:val="28"/>
        </w:rPr>
        <w:t xml:space="preserve"> 受实验室主任委托，实验室办公室组织专家按节点检查项目进展执行情况。如检查发现研究项目中断或无法进行，经实验室主任会议讨论通过后，可以中断该项目基金的使用或取消原批准的经费，并将情况通报学术委员会。</w:t>
      </w:r>
    </w:p>
    <w:p w:rsidR="00DC2C5F" w:rsidRPr="001B1DA5" w:rsidRDefault="00DC2C5F" w:rsidP="001B1DA5">
      <w:pPr>
        <w:rPr>
          <w:rFonts w:ascii="仿宋" w:eastAsia="仿宋" w:hAnsi="仿宋" w:hint="eastAsia"/>
          <w:sz w:val="28"/>
          <w:szCs w:val="28"/>
        </w:rPr>
      </w:pPr>
      <w:r w:rsidRPr="00B12370">
        <w:rPr>
          <w:rFonts w:ascii="仿宋" w:eastAsia="仿宋" w:hAnsi="仿宋" w:hint="eastAsia"/>
          <w:b/>
          <w:sz w:val="28"/>
          <w:szCs w:val="28"/>
        </w:rPr>
        <w:t>第十四条</w:t>
      </w:r>
      <w:r w:rsidRPr="001B1DA5">
        <w:rPr>
          <w:rFonts w:ascii="仿宋" w:eastAsia="仿宋" w:hAnsi="仿宋" w:hint="eastAsia"/>
          <w:sz w:val="28"/>
          <w:szCs w:val="28"/>
        </w:rPr>
        <w:t xml:space="preserve">  </w:t>
      </w:r>
      <w:r w:rsidR="00B12370">
        <w:rPr>
          <w:rFonts w:ascii="仿宋" w:eastAsia="仿宋" w:hAnsi="仿宋" w:hint="eastAsia"/>
          <w:sz w:val="28"/>
          <w:szCs w:val="28"/>
        </w:rPr>
        <w:t xml:space="preserve"> </w:t>
      </w:r>
      <w:r w:rsidRPr="001B1DA5">
        <w:rPr>
          <w:rFonts w:ascii="仿宋" w:eastAsia="仿宋" w:hAnsi="仿宋" w:hint="eastAsia"/>
          <w:sz w:val="28"/>
          <w:szCs w:val="28"/>
        </w:rPr>
        <w:t>项目执行过程中，如须改变或推迟计划，必须征得实验室同意。</w:t>
      </w:r>
    </w:p>
    <w:p w:rsidR="00DC2C5F" w:rsidRPr="001B1DA5" w:rsidRDefault="00DC2C5F" w:rsidP="001B1DA5">
      <w:pPr>
        <w:rPr>
          <w:rFonts w:ascii="仿宋" w:eastAsia="仿宋" w:hAnsi="仿宋" w:hint="eastAsia"/>
          <w:sz w:val="28"/>
          <w:szCs w:val="28"/>
        </w:rPr>
      </w:pPr>
      <w:r w:rsidRPr="00B12370">
        <w:rPr>
          <w:rFonts w:ascii="仿宋" w:eastAsia="仿宋" w:hAnsi="仿宋" w:hint="eastAsia"/>
          <w:b/>
          <w:sz w:val="28"/>
          <w:szCs w:val="28"/>
        </w:rPr>
        <w:t>第十五条</w:t>
      </w:r>
      <w:r w:rsidRPr="001B1DA5">
        <w:rPr>
          <w:rFonts w:ascii="仿宋" w:eastAsia="仿宋" w:hAnsi="仿宋" w:hint="eastAsia"/>
          <w:sz w:val="28"/>
          <w:szCs w:val="28"/>
        </w:rPr>
        <w:t xml:space="preserve"> </w:t>
      </w:r>
      <w:r w:rsidR="00B12370">
        <w:rPr>
          <w:rFonts w:ascii="仿宋" w:eastAsia="仿宋" w:hAnsi="仿宋" w:hint="eastAsia"/>
          <w:sz w:val="28"/>
          <w:szCs w:val="28"/>
        </w:rPr>
        <w:t xml:space="preserve"> </w:t>
      </w:r>
      <w:r w:rsidRPr="001B1DA5">
        <w:rPr>
          <w:rFonts w:ascii="仿宋" w:eastAsia="仿宋" w:hAnsi="仿宋" w:hint="eastAsia"/>
          <w:sz w:val="28"/>
          <w:szCs w:val="28"/>
        </w:rPr>
        <w:t xml:space="preserve"> 项目研究人员在项目执行过程中，可以申请使用实验室的仪器设备。</w:t>
      </w:r>
    </w:p>
    <w:p w:rsidR="00DC2C5F" w:rsidRPr="001B1DA5" w:rsidRDefault="00DC2C5F" w:rsidP="001B1DA5">
      <w:pPr>
        <w:rPr>
          <w:rFonts w:ascii="仿宋" w:eastAsia="仿宋" w:hAnsi="仿宋" w:hint="eastAsia"/>
          <w:sz w:val="28"/>
          <w:szCs w:val="28"/>
        </w:rPr>
      </w:pPr>
      <w:r w:rsidRPr="00B12370">
        <w:rPr>
          <w:rFonts w:ascii="仿宋" w:eastAsia="仿宋" w:hAnsi="仿宋" w:hint="eastAsia"/>
          <w:b/>
          <w:sz w:val="28"/>
          <w:szCs w:val="28"/>
        </w:rPr>
        <w:t>第十六条</w:t>
      </w:r>
      <w:r w:rsidR="00B12370">
        <w:rPr>
          <w:rFonts w:ascii="仿宋" w:eastAsia="仿宋" w:hAnsi="仿宋" w:hint="eastAsia"/>
          <w:sz w:val="28"/>
          <w:szCs w:val="28"/>
        </w:rPr>
        <w:t xml:space="preserve"> </w:t>
      </w:r>
      <w:r w:rsidRPr="001B1DA5">
        <w:rPr>
          <w:rFonts w:ascii="仿宋" w:eastAsia="仿宋" w:hAnsi="仿宋" w:hint="eastAsia"/>
          <w:sz w:val="28"/>
          <w:szCs w:val="28"/>
        </w:rPr>
        <w:t xml:space="preserve">  获实验室资助的研究项目在研究工作结束时，三个月内应向实验室提交总结报告及有关研究成果和原始资料复印件（发表学术论文和著作，专利与获奖成果证书，研究工作中的原始技术档案，</w:t>
      </w:r>
      <w:r w:rsidR="00892890" w:rsidRPr="001B1DA5">
        <w:rPr>
          <w:rFonts w:ascii="仿宋" w:eastAsia="仿宋" w:hAnsi="仿宋" w:hint="eastAsia"/>
          <w:sz w:val="28"/>
          <w:szCs w:val="28"/>
        </w:rPr>
        <w:t>数据记录、图纸、底片和其他资料，并提供目录清单</w:t>
      </w:r>
      <w:r w:rsidRPr="001B1DA5">
        <w:rPr>
          <w:rFonts w:ascii="仿宋" w:eastAsia="仿宋" w:hAnsi="仿宋" w:hint="eastAsia"/>
          <w:sz w:val="28"/>
          <w:szCs w:val="28"/>
        </w:rPr>
        <w:t>）</w:t>
      </w:r>
      <w:r w:rsidR="00892890" w:rsidRPr="001B1DA5">
        <w:rPr>
          <w:rFonts w:ascii="仿宋" w:eastAsia="仿宋" w:hAnsi="仿宋" w:hint="eastAsia"/>
          <w:sz w:val="28"/>
          <w:szCs w:val="28"/>
        </w:rPr>
        <w:t>，由实验室统一归档。</w:t>
      </w:r>
    </w:p>
    <w:p w:rsidR="00892890" w:rsidRPr="001B1DA5" w:rsidRDefault="00892890" w:rsidP="001B1DA5">
      <w:pPr>
        <w:rPr>
          <w:rFonts w:ascii="仿宋" w:eastAsia="仿宋" w:hAnsi="仿宋" w:hint="eastAsia"/>
          <w:sz w:val="28"/>
          <w:szCs w:val="28"/>
        </w:rPr>
      </w:pPr>
      <w:r w:rsidRPr="00B12370">
        <w:rPr>
          <w:rFonts w:ascii="仿宋" w:eastAsia="仿宋" w:hAnsi="仿宋" w:hint="eastAsia"/>
          <w:b/>
          <w:sz w:val="28"/>
          <w:szCs w:val="28"/>
        </w:rPr>
        <w:t>第十七条</w:t>
      </w:r>
      <w:r w:rsidRPr="001B1DA5">
        <w:rPr>
          <w:rFonts w:ascii="仿宋" w:eastAsia="仿宋" w:hAnsi="仿宋" w:hint="eastAsia"/>
          <w:sz w:val="28"/>
          <w:szCs w:val="28"/>
        </w:rPr>
        <w:t xml:space="preserve"> </w:t>
      </w:r>
      <w:r w:rsidR="00B12370">
        <w:rPr>
          <w:rFonts w:ascii="仿宋" w:eastAsia="仿宋" w:hAnsi="仿宋" w:hint="eastAsia"/>
          <w:sz w:val="28"/>
          <w:szCs w:val="28"/>
        </w:rPr>
        <w:t xml:space="preserve"> </w:t>
      </w:r>
      <w:r w:rsidRPr="001B1DA5">
        <w:rPr>
          <w:rFonts w:ascii="仿宋" w:eastAsia="仿宋" w:hAnsi="仿宋" w:hint="eastAsia"/>
          <w:sz w:val="28"/>
          <w:szCs w:val="28"/>
        </w:rPr>
        <w:t xml:space="preserve"> 项目的结题由实验室办公室组织实施，结题情况上报学术委员会。未能结题的项目剩余经费由项目负责人所在单位冻结并追回，项目负责人三年之内不得再申请本实验室项目。</w:t>
      </w:r>
    </w:p>
    <w:p w:rsidR="00892890" w:rsidRPr="00B12370" w:rsidRDefault="00B12370" w:rsidP="00B12370">
      <w:pPr>
        <w:jc w:val="center"/>
        <w:rPr>
          <w:rFonts w:ascii="仿宋" w:eastAsia="仿宋" w:hAnsi="仿宋" w:hint="eastAsia"/>
          <w:b/>
          <w:sz w:val="28"/>
          <w:szCs w:val="28"/>
        </w:rPr>
      </w:pPr>
      <w:r w:rsidRPr="00B12370">
        <w:rPr>
          <w:rFonts w:ascii="仿宋" w:eastAsia="仿宋" w:hAnsi="仿宋" w:hint="eastAsia"/>
          <w:b/>
          <w:sz w:val="28"/>
          <w:szCs w:val="28"/>
        </w:rPr>
        <w:t xml:space="preserve">第四章   </w:t>
      </w:r>
      <w:r w:rsidR="00892890" w:rsidRPr="00B12370">
        <w:rPr>
          <w:rFonts w:ascii="仿宋" w:eastAsia="仿宋" w:hAnsi="仿宋" w:hint="eastAsia"/>
          <w:b/>
          <w:sz w:val="28"/>
          <w:szCs w:val="28"/>
        </w:rPr>
        <w:t>开放研究基金项目经费管理</w:t>
      </w:r>
    </w:p>
    <w:p w:rsidR="00892890" w:rsidRPr="00B12370" w:rsidRDefault="00892890" w:rsidP="00B12370">
      <w:pPr>
        <w:rPr>
          <w:rFonts w:ascii="仿宋" w:eastAsia="仿宋" w:hAnsi="仿宋" w:hint="eastAsia"/>
          <w:sz w:val="28"/>
          <w:szCs w:val="28"/>
        </w:rPr>
      </w:pPr>
      <w:r w:rsidRPr="00B12370">
        <w:rPr>
          <w:rFonts w:ascii="仿宋" w:eastAsia="仿宋" w:hAnsi="仿宋" w:hint="eastAsia"/>
          <w:b/>
          <w:sz w:val="28"/>
          <w:szCs w:val="28"/>
        </w:rPr>
        <w:lastRenderedPageBreak/>
        <w:t>第十八条</w:t>
      </w:r>
      <w:r w:rsidRPr="00B12370">
        <w:rPr>
          <w:rFonts w:ascii="仿宋" w:eastAsia="仿宋" w:hAnsi="仿宋" w:hint="eastAsia"/>
          <w:sz w:val="28"/>
          <w:szCs w:val="28"/>
        </w:rPr>
        <w:t xml:space="preserve">  </w:t>
      </w:r>
      <w:r w:rsidR="00B12370">
        <w:rPr>
          <w:rFonts w:ascii="仿宋" w:eastAsia="仿宋" w:hAnsi="仿宋" w:hint="eastAsia"/>
          <w:sz w:val="28"/>
          <w:szCs w:val="28"/>
        </w:rPr>
        <w:t xml:space="preserve"> </w:t>
      </w:r>
      <w:r w:rsidRPr="00B12370">
        <w:rPr>
          <w:rFonts w:ascii="仿宋" w:eastAsia="仿宋" w:hAnsi="仿宋" w:hint="eastAsia"/>
          <w:sz w:val="28"/>
          <w:szCs w:val="28"/>
        </w:rPr>
        <w:t>资助项目基金一次核定，按项目节点分期拨付。</w:t>
      </w:r>
    </w:p>
    <w:p w:rsidR="00892890" w:rsidRPr="00B12370" w:rsidRDefault="00892890" w:rsidP="00B12370">
      <w:pPr>
        <w:rPr>
          <w:rFonts w:ascii="仿宋" w:eastAsia="仿宋" w:hAnsi="仿宋" w:hint="eastAsia"/>
          <w:sz w:val="28"/>
          <w:szCs w:val="28"/>
        </w:rPr>
      </w:pPr>
      <w:r w:rsidRPr="00B12370">
        <w:rPr>
          <w:rFonts w:ascii="仿宋" w:eastAsia="仿宋" w:hAnsi="仿宋" w:hint="eastAsia"/>
          <w:b/>
          <w:sz w:val="28"/>
          <w:szCs w:val="28"/>
        </w:rPr>
        <w:t>第十九条</w:t>
      </w:r>
      <w:r w:rsidRPr="00B12370">
        <w:rPr>
          <w:rFonts w:ascii="仿宋" w:eastAsia="仿宋" w:hAnsi="仿宋" w:hint="eastAsia"/>
          <w:sz w:val="28"/>
          <w:szCs w:val="28"/>
        </w:rPr>
        <w:t xml:space="preserve"> </w:t>
      </w:r>
      <w:r w:rsidR="00B12370">
        <w:rPr>
          <w:rFonts w:ascii="仿宋" w:eastAsia="仿宋" w:hAnsi="仿宋" w:hint="eastAsia"/>
          <w:sz w:val="28"/>
          <w:szCs w:val="28"/>
        </w:rPr>
        <w:t xml:space="preserve"> </w:t>
      </w:r>
      <w:r w:rsidRPr="00B12370">
        <w:rPr>
          <w:rFonts w:ascii="仿宋" w:eastAsia="仿宋" w:hAnsi="仿宋" w:hint="eastAsia"/>
          <w:sz w:val="28"/>
          <w:szCs w:val="28"/>
        </w:rPr>
        <w:t xml:space="preserve"> 资助项目经费的开支范围：</w:t>
      </w:r>
    </w:p>
    <w:p w:rsidR="00892890" w:rsidRPr="001B1DA5" w:rsidRDefault="00B12370" w:rsidP="00B12370">
      <w:pPr>
        <w:rPr>
          <w:rFonts w:ascii="仿宋" w:eastAsia="仿宋" w:hAnsi="仿宋" w:hint="eastAsia"/>
          <w:sz w:val="28"/>
          <w:szCs w:val="28"/>
        </w:rPr>
      </w:pPr>
      <w:r>
        <w:rPr>
          <w:rFonts w:ascii="仿宋" w:eastAsia="仿宋" w:hAnsi="仿宋" w:hint="eastAsia"/>
          <w:sz w:val="28"/>
          <w:szCs w:val="28"/>
        </w:rPr>
        <w:t>（一）</w:t>
      </w:r>
      <w:r w:rsidR="00892890" w:rsidRPr="001B1DA5">
        <w:rPr>
          <w:rFonts w:ascii="仿宋" w:eastAsia="仿宋" w:hAnsi="仿宋" w:hint="eastAsia"/>
          <w:sz w:val="28"/>
          <w:szCs w:val="28"/>
        </w:rPr>
        <w:t>与资助项目直接有关的科研费用：研究工作需要的材料费、小型配套设备购置费、仪器租用费、测试费、加工费以及水、电、气消耗费等。</w:t>
      </w:r>
    </w:p>
    <w:p w:rsidR="00892890" w:rsidRPr="001B1DA5" w:rsidRDefault="00B12370" w:rsidP="00B12370">
      <w:pPr>
        <w:rPr>
          <w:rFonts w:ascii="仿宋" w:eastAsia="仿宋" w:hAnsi="仿宋" w:hint="eastAsia"/>
          <w:sz w:val="28"/>
          <w:szCs w:val="28"/>
        </w:rPr>
      </w:pPr>
      <w:r>
        <w:rPr>
          <w:rFonts w:ascii="仿宋" w:eastAsia="仿宋" w:hAnsi="仿宋" w:hint="eastAsia"/>
          <w:sz w:val="28"/>
          <w:szCs w:val="28"/>
        </w:rPr>
        <w:t>（二）</w:t>
      </w:r>
      <w:r w:rsidR="00892890" w:rsidRPr="001B1DA5">
        <w:rPr>
          <w:rFonts w:ascii="仿宋" w:eastAsia="仿宋" w:hAnsi="仿宋" w:hint="eastAsia"/>
          <w:sz w:val="28"/>
          <w:szCs w:val="28"/>
        </w:rPr>
        <w:t>学术活动费。指与开放项目直接有关的论文出版费和以本实验室名义出席的国内外学术会议的会务费用，论文的作者单位必须以“脉冲功率激光技术国家重点实验室”为第一单位。</w:t>
      </w:r>
    </w:p>
    <w:p w:rsidR="00892890" w:rsidRPr="001B1DA5" w:rsidRDefault="00B12370" w:rsidP="00B12370">
      <w:pPr>
        <w:rPr>
          <w:rFonts w:ascii="仿宋" w:eastAsia="仿宋" w:hAnsi="仿宋" w:hint="eastAsia"/>
          <w:sz w:val="28"/>
          <w:szCs w:val="28"/>
        </w:rPr>
      </w:pPr>
      <w:r>
        <w:rPr>
          <w:rFonts w:ascii="仿宋" w:eastAsia="仿宋" w:hAnsi="仿宋" w:hint="eastAsia"/>
          <w:sz w:val="28"/>
          <w:szCs w:val="28"/>
        </w:rPr>
        <w:t>（三）</w:t>
      </w:r>
      <w:r w:rsidR="00892890" w:rsidRPr="001B1DA5">
        <w:rPr>
          <w:rFonts w:ascii="仿宋" w:eastAsia="仿宋" w:hAnsi="仿宋" w:hint="eastAsia"/>
          <w:sz w:val="28"/>
          <w:szCs w:val="28"/>
        </w:rPr>
        <w:t>项目申请人所在单位对开放研究基金的管理费不超过5%。项目结题</w:t>
      </w:r>
      <w:r w:rsidR="00D50ADD" w:rsidRPr="001B1DA5">
        <w:rPr>
          <w:rFonts w:ascii="仿宋" w:eastAsia="仿宋" w:hAnsi="仿宋" w:hint="eastAsia"/>
          <w:sz w:val="28"/>
          <w:szCs w:val="28"/>
        </w:rPr>
        <w:t>后剩余经费，可作为项目负责人的科研奖励费。项目经费使用情况由实验室办公室审查，使用权属于项目负责人。</w:t>
      </w:r>
    </w:p>
    <w:p w:rsidR="00D50ADD" w:rsidRPr="001B1DA5" w:rsidRDefault="00D50ADD" w:rsidP="00B12370">
      <w:pPr>
        <w:rPr>
          <w:rFonts w:ascii="仿宋" w:eastAsia="仿宋" w:hAnsi="仿宋" w:hint="eastAsia"/>
          <w:sz w:val="28"/>
          <w:szCs w:val="28"/>
        </w:rPr>
      </w:pPr>
      <w:r w:rsidRPr="00B12370">
        <w:rPr>
          <w:rFonts w:ascii="仿宋" w:eastAsia="仿宋" w:hAnsi="仿宋" w:hint="eastAsia"/>
          <w:b/>
          <w:sz w:val="28"/>
          <w:szCs w:val="28"/>
        </w:rPr>
        <w:t>第二十条</w:t>
      </w:r>
      <w:r w:rsidRPr="001B1DA5">
        <w:rPr>
          <w:rFonts w:ascii="仿宋" w:eastAsia="仿宋" w:hAnsi="仿宋" w:hint="eastAsia"/>
          <w:sz w:val="28"/>
          <w:szCs w:val="28"/>
        </w:rPr>
        <w:t xml:space="preserve">  </w:t>
      </w:r>
      <w:r w:rsidR="00B12370">
        <w:rPr>
          <w:rFonts w:ascii="仿宋" w:eastAsia="仿宋" w:hAnsi="仿宋" w:hint="eastAsia"/>
          <w:sz w:val="28"/>
          <w:szCs w:val="28"/>
        </w:rPr>
        <w:t xml:space="preserve"> </w:t>
      </w:r>
      <w:r w:rsidRPr="001B1DA5">
        <w:rPr>
          <w:rFonts w:ascii="仿宋" w:eastAsia="仿宋" w:hAnsi="仿宋" w:hint="eastAsia"/>
          <w:sz w:val="28"/>
          <w:szCs w:val="28"/>
        </w:rPr>
        <w:t>项目研究结束后剩余的原材料和用开放基金购置的简单装备所有权属于实验室。</w:t>
      </w:r>
    </w:p>
    <w:p w:rsidR="00D50ADD" w:rsidRPr="001B1DA5" w:rsidRDefault="00D50ADD" w:rsidP="00B12370">
      <w:pPr>
        <w:rPr>
          <w:rFonts w:ascii="仿宋" w:eastAsia="仿宋" w:hAnsi="仿宋" w:hint="eastAsia"/>
          <w:sz w:val="28"/>
          <w:szCs w:val="28"/>
        </w:rPr>
      </w:pPr>
      <w:r w:rsidRPr="00B12370">
        <w:rPr>
          <w:rFonts w:ascii="仿宋" w:eastAsia="仿宋" w:hAnsi="仿宋" w:hint="eastAsia"/>
          <w:b/>
          <w:sz w:val="28"/>
          <w:szCs w:val="28"/>
        </w:rPr>
        <w:t>第二十一条</w:t>
      </w:r>
      <w:r w:rsidR="00B12370">
        <w:rPr>
          <w:rFonts w:ascii="仿宋" w:eastAsia="仿宋" w:hAnsi="仿宋" w:hint="eastAsia"/>
          <w:sz w:val="28"/>
          <w:szCs w:val="28"/>
        </w:rPr>
        <w:t xml:space="preserve">   </w:t>
      </w:r>
      <w:r w:rsidRPr="001B1DA5">
        <w:rPr>
          <w:rFonts w:ascii="仿宋" w:eastAsia="仿宋" w:hAnsi="仿宋" w:hint="eastAsia"/>
          <w:sz w:val="28"/>
          <w:szCs w:val="28"/>
        </w:rPr>
        <w:t>对于违反开放研究基金管理办法的经费开支，实验室有权制止并追究当事人责任。</w:t>
      </w:r>
    </w:p>
    <w:p w:rsidR="00D50ADD" w:rsidRPr="00D24E3F" w:rsidRDefault="00B12370" w:rsidP="00D24E3F">
      <w:pPr>
        <w:jc w:val="center"/>
        <w:rPr>
          <w:rFonts w:ascii="仿宋" w:eastAsia="仿宋" w:hAnsi="仿宋" w:hint="eastAsia"/>
          <w:b/>
          <w:sz w:val="28"/>
          <w:szCs w:val="28"/>
        </w:rPr>
      </w:pPr>
      <w:r w:rsidRPr="00D24E3F">
        <w:rPr>
          <w:rFonts w:ascii="仿宋" w:eastAsia="仿宋" w:hAnsi="仿宋" w:hint="eastAsia"/>
          <w:b/>
          <w:sz w:val="28"/>
          <w:szCs w:val="28"/>
        </w:rPr>
        <w:t xml:space="preserve">第五章   </w:t>
      </w:r>
      <w:r w:rsidR="00D50ADD" w:rsidRPr="00D24E3F">
        <w:rPr>
          <w:rFonts w:ascii="仿宋" w:eastAsia="仿宋" w:hAnsi="仿宋" w:hint="eastAsia"/>
          <w:b/>
          <w:sz w:val="28"/>
          <w:szCs w:val="28"/>
        </w:rPr>
        <w:t>开放研究基金项目成果管理</w:t>
      </w:r>
    </w:p>
    <w:p w:rsidR="00D50ADD" w:rsidRPr="00D24E3F" w:rsidRDefault="00D50ADD" w:rsidP="00D24E3F">
      <w:pPr>
        <w:rPr>
          <w:rFonts w:ascii="仿宋" w:eastAsia="仿宋" w:hAnsi="仿宋" w:hint="eastAsia"/>
          <w:sz w:val="28"/>
          <w:szCs w:val="28"/>
        </w:rPr>
      </w:pPr>
      <w:r w:rsidRPr="00D24E3F">
        <w:rPr>
          <w:rFonts w:ascii="仿宋" w:eastAsia="仿宋" w:hAnsi="仿宋" w:hint="eastAsia"/>
          <w:b/>
          <w:sz w:val="28"/>
          <w:szCs w:val="28"/>
        </w:rPr>
        <w:t>第二十二条</w:t>
      </w:r>
      <w:r w:rsidRPr="00D24E3F">
        <w:rPr>
          <w:rFonts w:ascii="仿宋" w:eastAsia="仿宋" w:hAnsi="仿宋" w:hint="eastAsia"/>
          <w:sz w:val="28"/>
          <w:szCs w:val="28"/>
        </w:rPr>
        <w:t xml:space="preserve">  </w:t>
      </w:r>
      <w:r w:rsidR="00D24E3F">
        <w:rPr>
          <w:rFonts w:ascii="仿宋" w:eastAsia="仿宋" w:hAnsi="仿宋" w:hint="eastAsia"/>
          <w:sz w:val="28"/>
          <w:szCs w:val="28"/>
        </w:rPr>
        <w:t xml:space="preserve"> </w:t>
      </w:r>
      <w:r w:rsidRPr="00D24E3F">
        <w:rPr>
          <w:rFonts w:ascii="仿宋" w:eastAsia="仿宋" w:hAnsi="仿宋" w:hint="eastAsia"/>
          <w:sz w:val="28"/>
          <w:szCs w:val="28"/>
        </w:rPr>
        <w:t>获资助项目取得的研究成果归研究人员所在单位和本实验室共有，成果鉴定和报奖由双方共同办理。</w:t>
      </w:r>
    </w:p>
    <w:p w:rsidR="00D50ADD" w:rsidRPr="00D24E3F" w:rsidRDefault="00D50ADD" w:rsidP="00D24E3F">
      <w:pPr>
        <w:rPr>
          <w:rFonts w:ascii="仿宋" w:eastAsia="仿宋" w:hAnsi="仿宋" w:hint="eastAsia"/>
          <w:sz w:val="28"/>
          <w:szCs w:val="28"/>
        </w:rPr>
      </w:pPr>
      <w:r w:rsidRPr="00D24E3F">
        <w:rPr>
          <w:rFonts w:ascii="仿宋" w:eastAsia="仿宋" w:hAnsi="仿宋" w:hint="eastAsia"/>
          <w:b/>
          <w:sz w:val="28"/>
          <w:szCs w:val="28"/>
        </w:rPr>
        <w:t>第二十三条</w:t>
      </w:r>
      <w:r w:rsidRPr="00D24E3F">
        <w:rPr>
          <w:rFonts w:ascii="仿宋" w:eastAsia="仿宋" w:hAnsi="仿宋" w:hint="eastAsia"/>
          <w:sz w:val="28"/>
          <w:szCs w:val="28"/>
        </w:rPr>
        <w:t xml:space="preserve">  </w:t>
      </w:r>
      <w:r w:rsidR="00D24E3F">
        <w:rPr>
          <w:rFonts w:ascii="仿宋" w:eastAsia="仿宋" w:hAnsi="仿宋" w:hint="eastAsia"/>
          <w:sz w:val="28"/>
          <w:szCs w:val="28"/>
        </w:rPr>
        <w:t xml:space="preserve"> </w:t>
      </w:r>
      <w:r w:rsidRPr="00D24E3F">
        <w:rPr>
          <w:rFonts w:ascii="仿宋" w:eastAsia="仿宋" w:hAnsi="仿宋" w:hint="eastAsia"/>
          <w:sz w:val="28"/>
          <w:szCs w:val="28"/>
        </w:rPr>
        <w:t>研究中购置的设备或装置等归实验室所有。</w:t>
      </w:r>
    </w:p>
    <w:p w:rsidR="00D24E3F" w:rsidRDefault="00D50ADD" w:rsidP="00D24E3F">
      <w:pPr>
        <w:rPr>
          <w:rFonts w:ascii="仿宋" w:eastAsia="仿宋" w:hAnsi="仿宋" w:hint="eastAsia"/>
          <w:sz w:val="28"/>
          <w:szCs w:val="28"/>
        </w:rPr>
      </w:pPr>
      <w:r w:rsidRPr="00D24E3F">
        <w:rPr>
          <w:rFonts w:ascii="仿宋" w:eastAsia="仿宋" w:hAnsi="仿宋" w:hint="eastAsia"/>
          <w:b/>
          <w:sz w:val="28"/>
          <w:szCs w:val="28"/>
        </w:rPr>
        <w:t>第二十四条</w:t>
      </w:r>
      <w:r w:rsidRPr="00D24E3F">
        <w:rPr>
          <w:rFonts w:ascii="仿宋" w:eastAsia="仿宋" w:hAnsi="仿宋" w:hint="eastAsia"/>
          <w:sz w:val="28"/>
          <w:szCs w:val="28"/>
        </w:rPr>
        <w:t xml:space="preserve"> </w:t>
      </w:r>
      <w:r w:rsidR="00D24E3F">
        <w:rPr>
          <w:rFonts w:ascii="仿宋" w:eastAsia="仿宋" w:hAnsi="仿宋" w:hint="eastAsia"/>
          <w:sz w:val="28"/>
          <w:szCs w:val="28"/>
        </w:rPr>
        <w:t xml:space="preserve"> </w:t>
      </w:r>
      <w:r w:rsidRPr="00D24E3F">
        <w:rPr>
          <w:rFonts w:ascii="仿宋" w:eastAsia="仿宋" w:hAnsi="仿宋" w:hint="eastAsia"/>
          <w:sz w:val="28"/>
          <w:szCs w:val="28"/>
        </w:rPr>
        <w:t xml:space="preserve"> 基金资助项目的有关论文、专著、成果等，作者单位必须以“脉冲功率激光技术国家重点实验室”为第一完成单位，否则不能作为开放研究基金项目的成果。基金项目所取得的成果和专利，</w:t>
      </w:r>
      <w:r w:rsidRPr="00D24E3F">
        <w:rPr>
          <w:rFonts w:ascii="仿宋" w:eastAsia="仿宋" w:hAnsi="仿宋" w:hint="eastAsia"/>
          <w:sz w:val="28"/>
          <w:szCs w:val="28"/>
        </w:rPr>
        <w:lastRenderedPageBreak/>
        <w:t>归实验室所有。</w:t>
      </w:r>
    </w:p>
    <w:p w:rsidR="00D50ADD" w:rsidRPr="00D24E3F" w:rsidRDefault="00D50ADD" w:rsidP="00D24E3F">
      <w:pPr>
        <w:ind w:firstLineChars="200" w:firstLine="560"/>
        <w:rPr>
          <w:rFonts w:ascii="仿宋" w:eastAsia="仿宋" w:hAnsi="仿宋"/>
          <w:sz w:val="28"/>
          <w:szCs w:val="28"/>
        </w:rPr>
      </w:pPr>
      <w:r w:rsidRPr="00D24E3F">
        <w:rPr>
          <w:rFonts w:ascii="仿宋" w:eastAsia="仿宋" w:hAnsi="仿宋" w:hint="eastAsia"/>
          <w:sz w:val="28"/>
          <w:szCs w:val="28"/>
        </w:rPr>
        <w:t>本管理办法由脉冲功率激光技术国家重点实验室解释。</w:t>
      </w:r>
    </w:p>
    <w:sectPr w:rsidR="00D50ADD" w:rsidRPr="00D24E3F" w:rsidSect="00981E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F1C" w:rsidRDefault="002E6F1C" w:rsidP="001D3D78">
      <w:r>
        <w:separator/>
      </w:r>
    </w:p>
  </w:endnote>
  <w:endnote w:type="continuationSeparator" w:id="1">
    <w:p w:rsidR="002E6F1C" w:rsidRDefault="002E6F1C" w:rsidP="001D3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F1C" w:rsidRDefault="002E6F1C" w:rsidP="001D3D78">
      <w:r>
        <w:separator/>
      </w:r>
    </w:p>
  </w:footnote>
  <w:footnote w:type="continuationSeparator" w:id="1">
    <w:p w:rsidR="002E6F1C" w:rsidRDefault="002E6F1C" w:rsidP="001D3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B54"/>
    <w:multiLevelType w:val="hybridMultilevel"/>
    <w:tmpl w:val="5D482F04"/>
    <w:lvl w:ilvl="0" w:tplc="30464326">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26C16215"/>
    <w:multiLevelType w:val="hybridMultilevel"/>
    <w:tmpl w:val="CB0E7854"/>
    <w:lvl w:ilvl="0" w:tplc="AA6444AA">
      <w:start w:val="2"/>
      <w:numFmt w:val="japaneseCounting"/>
      <w:lvlText w:val="第%1条"/>
      <w:lvlJc w:val="left"/>
      <w:pPr>
        <w:ind w:left="840" w:hanging="84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D15FC3"/>
    <w:multiLevelType w:val="hybridMultilevel"/>
    <w:tmpl w:val="2A60FBB2"/>
    <w:lvl w:ilvl="0" w:tplc="9B1C2E8C">
      <w:start w:val="1"/>
      <w:numFmt w:val="japaneseCounting"/>
      <w:lvlText w:val="第%1条"/>
      <w:lvlJc w:val="left"/>
      <w:pPr>
        <w:ind w:left="1440" w:hanging="720"/>
      </w:pPr>
      <w:rPr>
        <w:rFonts w:ascii="仿宋" w:eastAsia="仿宋" w:hAnsi="仿宋" w:cstheme="minorBidi"/>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2FD06F69"/>
    <w:multiLevelType w:val="hybridMultilevel"/>
    <w:tmpl w:val="EC1CA4A2"/>
    <w:lvl w:ilvl="0" w:tplc="52E6D996">
      <w:start w:val="1"/>
      <w:numFmt w:val="japaneseCounting"/>
      <w:lvlText w:val="第%1条"/>
      <w:lvlJc w:val="left"/>
      <w:pPr>
        <w:ind w:left="1440" w:hanging="720"/>
      </w:pPr>
      <w:rPr>
        <w:rFonts w:ascii="仿宋" w:eastAsia="仿宋" w:hAnsi="仿宋" w:cstheme="minorBidi"/>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577B50E3"/>
    <w:multiLevelType w:val="hybridMultilevel"/>
    <w:tmpl w:val="A0B81BC6"/>
    <w:lvl w:ilvl="0" w:tplc="A676A4BA">
      <w:start w:val="1"/>
      <w:numFmt w:val="japaneseCounting"/>
      <w:lvlText w:val="第%1章"/>
      <w:lvlJc w:val="left"/>
      <w:pPr>
        <w:ind w:left="720" w:hanging="720"/>
      </w:pPr>
      <w:rPr>
        <w:rFonts w:hint="default"/>
      </w:rPr>
    </w:lvl>
    <w:lvl w:ilvl="1" w:tplc="BE10148A">
      <w:start w:val="3"/>
      <w:numFmt w:val="japaneseCounting"/>
      <w:lvlText w:val="（%2）"/>
      <w:lvlJc w:val="left"/>
      <w:pPr>
        <w:ind w:left="840" w:hanging="84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FC769A"/>
    <w:multiLevelType w:val="hybridMultilevel"/>
    <w:tmpl w:val="13D8AA5E"/>
    <w:lvl w:ilvl="0" w:tplc="9DD445C6">
      <w:start w:val="1"/>
      <w:numFmt w:val="japaneseCounting"/>
      <w:lvlText w:val="（%1）"/>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6">
    <w:nsid w:val="704E2648"/>
    <w:multiLevelType w:val="hybridMultilevel"/>
    <w:tmpl w:val="A7946A70"/>
    <w:lvl w:ilvl="0" w:tplc="78E098E2">
      <w:start w:val="1"/>
      <w:numFmt w:val="japaneseCounting"/>
      <w:lvlText w:val="（%1）"/>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7">
    <w:nsid w:val="77A70557"/>
    <w:multiLevelType w:val="hybridMultilevel"/>
    <w:tmpl w:val="C1EC02E6"/>
    <w:lvl w:ilvl="0" w:tplc="A972197A">
      <w:start w:val="1"/>
      <w:numFmt w:val="japaneseCounting"/>
      <w:lvlText w:val="（%1）"/>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8">
    <w:nsid w:val="79394D79"/>
    <w:multiLevelType w:val="hybridMultilevel"/>
    <w:tmpl w:val="FD4AC8A2"/>
    <w:lvl w:ilvl="0" w:tplc="6C28953E">
      <w:start w:val="1"/>
      <w:numFmt w:val="japaneseCounting"/>
      <w:lvlText w:val="第%1章"/>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031CCC"/>
    <w:multiLevelType w:val="hybridMultilevel"/>
    <w:tmpl w:val="663C792A"/>
    <w:lvl w:ilvl="0" w:tplc="1866511E">
      <w:start w:val="1"/>
      <w:numFmt w:val="japaneseCounting"/>
      <w:lvlText w:val="第%1章"/>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5"/>
  </w:num>
  <w:num w:numId="4">
    <w:abstractNumId w:val="7"/>
  </w:num>
  <w:num w:numId="5">
    <w:abstractNumId w:val="6"/>
  </w:num>
  <w:num w:numId="6">
    <w:abstractNumId w:val="0"/>
  </w:num>
  <w:num w:numId="7">
    <w:abstractNumId w:val="2"/>
  </w:num>
  <w:num w:numId="8">
    <w:abstractNumId w:val="1"/>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3D78"/>
    <w:rsid w:val="001A06D9"/>
    <w:rsid w:val="001B1DA5"/>
    <w:rsid w:val="001D3D78"/>
    <w:rsid w:val="00206415"/>
    <w:rsid w:val="002430C7"/>
    <w:rsid w:val="002E6F1C"/>
    <w:rsid w:val="00312B33"/>
    <w:rsid w:val="00371698"/>
    <w:rsid w:val="00483E6F"/>
    <w:rsid w:val="00490016"/>
    <w:rsid w:val="00540167"/>
    <w:rsid w:val="00693359"/>
    <w:rsid w:val="007F441E"/>
    <w:rsid w:val="00892890"/>
    <w:rsid w:val="00981EB6"/>
    <w:rsid w:val="00AA4E3D"/>
    <w:rsid w:val="00B12370"/>
    <w:rsid w:val="00B636F5"/>
    <w:rsid w:val="00C71FE4"/>
    <w:rsid w:val="00D24E3F"/>
    <w:rsid w:val="00D50ADD"/>
    <w:rsid w:val="00DC2C5F"/>
    <w:rsid w:val="00E94BB9"/>
    <w:rsid w:val="00F202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3D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3D78"/>
    <w:rPr>
      <w:sz w:val="18"/>
      <w:szCs w:val="18"/>
    </w:rPr>
  </w:style>
  <w:style w:type="paragraph" w:styleId="a4">
    <w:name w:val="footer"/>
    <w:basedOn w:val="a"/>
    <w:link w:val="Char0"/>
    <w:uiPriority w:val="99"/>
    <w:semiHidden/>
    <w:unhideWhenUsed/>
    <w:rsid w:val="001D3D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3D78"/>
    <w:rPr>
      <w:sz w:val="18"/>
      <w:szCs w:val="18"/>
    </w:rPr>
  </w:style>
  <w:style w:type="paragraph" w:styleId="a5">
    <w:name w:val="List Paragraph"/>
    <w:basedOn w:val="a"/>
    <w:uiPriority w:val="34"/>
    <w:qFormat/>
    <w:rsid w:val="001D3D7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BA1B7-E3E7-4C52-8344-3721F162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2018-10-16T00:38:00Z</dcterms:created>
  <dcterms:modified xsi:type="dcterms:W3CDTF">2018-10-18T07:48:00Z</dcterms:modified>
</cp:coreProperties>
</file>